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A91B" w14:textId="4DDD7981" w:rsidR="00A9045F" w:rsidRPr="00602193" w:rsidRDefault="00A9045F" w:rsidP="00602193">
      <w:pPr>
        <w:jc w:val="center"/>
        <w:rPr>
          <w:b/>
          <w:bCs/>
          <w:sz w:val="28"/>
          <w:szCs w:val="32"/>
        </w:rPr>
      </w:pPr>
      <w:r w:rsidRPr="002A19B2">
        <w:rPr>
          <w:rFonts w:hint="eastAsia"/>
          <w:b/>
          <w:bCs/>
          <w:sz w:val="28"/>
          <w:szCs w:val="32"/>
        </w:rPr>
        <w:t>令和</w:t>
      </w:r>
      <w:r w:rsidR="005C5CE8">
        <w:rPr>
          <w:rFonts w:hint="eastAsia"/>
          <w:b/>
          <w:bCs/>
          <w:sz w:val="28"/>
          <w:szCs w:val="32"/>
        </w:rPr>
        <w:t>7</w:t>
      </w:r>
      <w:r w:rsidRPr="002A19B2">
        <w:rPr>
          <w:rFonts w:hint="eastAsia"/>
          <w:b/>
          <w:bCs/>
          <w:sz w:val="28"/>
          <w:szCs w:val="32"/>
        </w:rPr>
        <w:t>年度　看護職員の負担軽減及び処遇改善に資する</w:t>
      </w:r>
      <w:r w:rsidR="00602193">
        <w:rPr>
          <w:rFonts w:hint="eastAsia"/>
          <w:b/>
          <w:bCs/>
          <w:sz w:val="28"/>
          <w:szCs w:val="32"/>
        </w:rPr>
        <w:t>体制</w:t>
      </w:r>
      <w:r w:rsidR="00602193" w:rsidRPr="00602193">
        <w:rPr>
          <w:rFonts w:hint="eastAsia"/>
          <w:sz w:val="24"/>
          <w:szCs w:val="28"/>
        </w:rPr>
        <w:t>【</w:t>
      </w:r>
      <w:r w:rsidR="00024FA3">
        <w:rPr>
          <w:rFonts w:hint="eastAsia"/>
          <w:b/>
          <w:bCs/>
          <w:sz w:val="24"/>
          <w:szCs w:val="28"/>
        </w:rPr>
        <w:t>10</w:t>
      </w:r>
      <w:r w:rsidR="00602193" w:rsidRPr="00602193">
        <w:rPr>
          <w:rFonts w:hint="eastAsia"/>
          <w:b/>
          <w:bCs/>
          <w:sz w:val="24"/>
          <w:szCs w:val="28"/>
        </w:rPr>
        <w:t>月評価】</w:t>
      </w:r>
    </w:p>
    <w:p w14:paraId="79BF5163" w14:textId="130DE567" w:rsidR="00A9045F" w:rsidRDefault="00A9045F" w:rsidP="00A9045F">
      <w:pPr>
        <w:ind w:right="210"/>
        <w:jc w:val="right"/>
      </w:pPr>
      <w:r>
        <w:rPr>
          <w:rFonts w:hint="eastAsia"/>
        </w:rPr>
        <w:t>令和</w:t>
      </w:r>
      <w:r w:rsidR="005C5CE8">
        <w:rPr>
          <w:rFonts w:hint="eastAsia"/>
        </w:rPr>
        <w:t>7</w:t>
      </w:r>
      <w:r>
        <w:rPr>
          <w:rFonts w:hint="eastAsia"/>
        </w:rPr>
        <w:t>年</w:t>
      </w:r>
      <w:r w:rsidR="00024FA3">
        <w:rPr>
          <w:rFonts w:hint="eastAsia"/>
        </w:rPr>
        <w:t>10</w:t>
      </w:r>
      <w:r>
        <w:rPr>
          <w:rFonts w:hint="eastAsia"/>
        </w:rPr>
        <w:t>月</w:t>
      </w:r>
      <w:r w:rsidR="00024FA3">
        <w:rPr>
          <w:rFonts w:hint="eastAsia"/>
        </w:rPr>
        <w:t>28</w:t>
      </w:r>
      <w:r>
        <w:rPr>
          <w:rFonts w:hint="eastAsia"/>
        </w:rPr>
        <w:t>日</w:t>
      </w:r>
    </w:p>
    <w:p w14:paraId="3BA2486A" w14:textId="77777777" w:rsidR="00A9045F" w:rsidRDefault="00A9045F" w:rsidP="00A9045F">
      <w:pPr>
        <w:wordWrap w:val="0"/>
        <w:ind w:right="210"/>
        <w:jc w:val="right"/>
      </w:pPr>
      <w:r>
        <w:rPr>
          <w:rFonts w:hint="eastAsia"/>
        </w:rPr>
        <w:t>医療法人薫会　菅又病院</w:t>
      </w:r>
    </w:p>
    <w:p w14:paraId="5BC0D150" w14:textId="77777777" w:rsidR="00A9045F" w:rsidRPr="003234DE" w:rsidRDefault="00A9045F" w:rsidP="00A9045F">
      <w:pPr>
        <w:jc w:val="left"/>
      </w:pPr>
    </w:p>
    <w:p w14:paraId="0F2ADCDB" w14:textId="77777777" w:rsidR="00A9045F" w:rsidRPr="003234DE" w:rsidRDefault="00546E08" w:rsidP="00546E08">
      <w:pPr>
        <w:pStyle w:val="a5"/>
        <w:numPr>
          <w:ilvl w:val="0"/>
          <w:numId w:val="1"/>
        </w:numPr>
        <w:ind w:leftChars="0"/>
        <w:jc w:val="left"/>
        <w:rPr>
          <w:b/>
          <w:bCs/>
          <w:sz w:val="22"/>
          <w:szCs w:val="24"/>
        </w:rPr>
      </w:pPr>
      <w:r w:rsidRPr="003234DE">
        <w:rPr>
          <w:rFonts w:hint="eastAsia"/>
          <w:b/>
          <w:bCs/>
          <w:sz w:val="22"/>
          <w:szCs w:val="24"/>
        </w:rPr>
        <w:t>看護職員の負担軽減及び処遇の改善に資する体制</w:t>
      </w:r>
    </w:p>
    <w:p w14:paraId="7A677B85" w14:textId="77777777" w:rsidR="00A9045F" w:rsidRPr="0042331E" w:rsidRDefault="00546E08" w:rsidP="00780328">
      <w:pPr>
        <w:ind w:left="660" w:hangingChars="300" w:hanging="660"/>
        <w:jc w:val="left"/>
      </w:pPr>
      <w:r w:rsidRPr="003234DE">
        <w:rPr>
          <w:rFonts w:hint="eastAsia"/>
          <w:sz w:val="22"/>
          <w:szCs w:val="24"/>
        </w:rPr>
        <w:t>（１）看護職員の負担軽減及び処遇の改善に関する責任者</w:t>
      </w:r>
      <w:r w:rsidRPr="003234DE">
        <w:rPr>
          <w:sz w:val="22"/>
          <w:szCs w:val="24"/>
        </w:rPr>
        <w:br/>
      </w:r>
      <w:r w:rsidRPr="0042331E">
        <w:rPr>
          <w:rFonts w:hint="eastAsia"/>
        </w:rPr>
        <w:t>院長：</w:t>
      </w:r>
      <w:r w:rsidR="00780328" w:rsidRPr="0042331E">
        <w:rPr>
          <w:rFonts w:hint="eastAsia"/>
        </w:rPr>
        <w:t>布施　大輔　　　　　看護部長：佐藤　光代</w:t>
      </w:r>
    </w:p>
    <w:p w14:paraId="6EFAA5D5" w14:textId="77777777" w:rsidR="00780328" w:rsidRPr="0042331E" w:rsidRDefault="00780328" w:rsidP="00780328">
      <w:pPr>
        <w:ind w:left="540" w:hangingChars="300" w:hanging="540"/>
        <w:jc w:val="left"/>
        <w:rPr>
          <w:sz w:val="18"/>
          <w:szCs w:val="20"/>
        </w:rPr>
      </w:pPr>
    </w:p>
    <w:p w14:paraId="20B8DAC9" w14:textId="77777777" w:rsidR="00780328" w:rsidRPr="003234DE" w:rsidRDefault="00780328" w:rsidP="00780328">
      <w:pPr>
        <w:ind w:left="660" w:hangingChars="300" w:hanging="660"/>
        <w:jc w:val="left"/>
        <w:rPr>
          <w:sz w:val="22"/>
          <w:szCs w:val="24"/>
        </w:rPr>
      </w:pPr>
      <w:r w:rsidRPr="003234DE">
        <w:rPr>
          <w:rFonts w:hint="eastAsia"/>
          <w:sz w:val="22"/>
          <w:szCs w:val="24"/>
        </w:rPr>
        <w:t>（２）看護職員の勤務状況の管理</w:t>
      </w:r>
      <w:r w:rsidRPr="003234DE">
        <w:rPr>
          <w:sz w:val="22"/>
          <w:szCs w:val="24"/>
        </w:rPr>
        <w:br/>
      </w:r>
      <w:r w:rsidRPr="003234DE">
        <w:rPr>
          <w:rFonts w:hint="eastAsia"/>
          <w:sz w:val="22"/>
          <w:szCs w:val="24"/>
        </w:rPr>
        <w:t>勤務時間：①４０時間/週　以内</w:t>
      </w:r>
      <w:r w:rsidRPr="003234DE">
        <w:rPr>
          <w:sz w:val="22"/>
          <w:szCs w:val="24"/>
        </w:rPr>
        <w:br/>
      </w:r>
      <w:r w:rsidRPr="003234DE">
        <w:rPr>
          <w:rFonts w:hint="eastAsia"/>
          <w:sz w:val="22"/>
          <w:szCs w:val="24"/>
        </w:rPr>
        <w:t xml:space="preserve">　　　　　②連続勤務５日以内</w:t>
      </w:r>
      <w:r w:rsidRPr="003234DE">
        <w:rPr>
          <w:sz w:val="22"/>
          <w:szCs w:val="24"/>
        </w:rPr>
        <w:br/>
      </w:r>
      <w:r w:rsidRPr="003234DE">
        <w:rPr>
          <w:rFonts w:hint="eastAsia"/>
          <w:sz w:val="22"/>
          <w:szCs w:val="24"/>
        </w:rPr>
        <w:t xml:space="preserve">　　　　　③勤務状況の把握：有給取得率　時間外業務の把握</w:t>
      </w:r>
      <w:r w:rsidRPr="003234DE">
        <w:rPr>
          <w:sz w:val="22"/>
          <w:szCs w:val="24"/>
        </w:rPr>
        <w:br/>
      </w:r>
      <w:r w:rsidR="00837ABE" w:rsidRPr="003234DE">
        <w:rPr>
          <w:rFonts w:hint="eastAsia"/>
          <w:sz w:val="22"/>
          <w:szCs w:val="24"/>
        </w:rPr>
        <w:t>夜勤勤務：①夜勤明けの翌日は原則休み</w:t>
      </w:r>
    </w:p>
    <w:p w14:paraId="6EAE14FA" w14:textId="77777777" w:rsidR="00837ABE" w:rsidRPr="003234DE" w:rsidRDefault="00837ABE" w:rsidP="00780328">
      <w:pPr>
        <w:ind w:left="630" w:hangingChars="300" w:hanging="630"/>
        <w:jc w:val="left"/>
      </w:pPr>
    </w:p>
    <w:p w14:paraId="2767B15C" w14:textId="77777777" w:rsidR="00B41393" w:rsidRPr="003234DE" w:rsidRDefault="00837ABE" w:rsidP="00B41393">
      <w:pPr>
        <w:ind w:left="660" w:hangingChars="300" w:hanging="660"/>
        <w:jc w:val="left"/>
        <w:rPr>
          <w:sz w:val="22"/>
          <w:szCs w:val="24"/>
        </w:rPr>
      </w:pPr>
      <w:r w:rsidRPr="003234DE">
        <w:rPr>
          <w:rFonts w:hint="eastAsia"/>
          <w:sz w:val="22"/>
          <w:szCs w:val="24"/>
        </w:rPr>
        <w:t>（３）多職種からなる役割分担推進のための委員会及び会議</w:t>
      </w:r>
      <w:r w:rsidRPr="003234DE">
        <w:rPr>
          <w:sz w:val="22"/>
          <w:szCs w:val="24"/>
        </w:rPr>
        <w:br/>
      </w:r>
      <w:r w:rsidRPr="003234DE">
        <w:rPr>
          <w:rFonts w:hint="eastAsia"/>
          <w:sz w:val="22"/>
          <w:szCs w:val="24"/>
        </w:rPr>
        <w:t>「運営会議」　会議構成員：院</w:t>
      </w:r>
      <w:r w:rsidR="000D3E0C" w:rsidRPr="003234DE">
        <w:rPr>
          <w:rFonts w:hint="eastAsia"/>
          <w:sz w:val="22"/>
          <w:szCs w:val="24"/>
        </w:rPr>
        <w:t>長および</w:t>
      </w:r>
      <w:r w:rsidR="005C5CE8">
        <w:rPr>
          <w:rFonts w:hint="eastAsia"/>
          <w:sz w:val="22"/>
          <w:szCs w:val="24"/>
        </w:rPr>
        <w:t>医師３名と、</w:t>
      </w:r>
      <w:r w:rsidR="000D3E0C" w:rsidRPr="003234DE">
        <w:rPr>
          <w:rFonts w:hint="eastAsia"/>
          <w:sz w:val="22"/>
          <w:szCs w:val="24"/>
        </w:rPr>
        <w:t>各部署長の</w:t>
      </w:r>
      <w:r w:rsidR="005C5CE8">
        <w:rPr>
          <w:rFonts w:hint="eastAsia"/>
          <w:sz w:val="22"/>
          <w:szCs w:val="24"/>
        </w:rPr>
        <w:t>11</w:t>
      </w:r>
      <w:r w:rsidR="000D3E0C" w:rsidRPr="003234DE">
        <w:rPr>
          <w:rFonts w:hint="eastAsia"/>
          <w:sz w:val="22"/>
          <w:szCs w:val="24"/>
        </w:rPr>
        <w:t>名で構成</w:t>
      </w:r>
      <w:r w:rsidR="000D3E0C" w:rsidRPr="003234DE">
        <w:rPr>
          <w:sz w:val="22"/>
          <w:szCs w:val="24"/>
        </w:rPr>
        <w:br/>
      </w:r>
      <w:r w:rsidR="00B41393" w:rsidRPr="003234DE">
        <w:rPr>
          <w:rFonts w:hint="eastAsia"/>
          <w:sz w:val="22"/>
          <w:szCs w:val="24"/>
        </w:rPr>
        <w:t xml:space="preserve">　　　　　　　</w:t>
      </w:r>
      <w:r w:rsidR="003234DE" w:rsidRPr="003234DE">
        <w:rPr>
          <w:rFonts w:hint="eastAsia"/>
          <w:sz w:val="22"/>
          <w:szCs w:val="24"/>
        </w:rPr>
        <w:t>〇</w:t>
      </w:r>
      <w:r w:rsidR="00B41393" w:rsidRPr="003234DE">
        <w:rPr>
          <w:rFonts w:hint="eastAsia"/>
          <w:sz w:val="22"/>
          <w:szCs w:val="24"/>
        </w:rPr>
        <w:t>毎月開催する「運営会議」において</w:t>
      </w:r>
      <w:r w:rsidR="00B41393" w:rsidRPr="003234DE">
        <w:rPr>
          <w:sz w:val="22"/>
          <w:szCs w:val="24"/>
        </w:rPr>
        <w:br/>
      </w:r>
      <w:r w:rsidR="00B41393" w:rsidRPr="003234DE">
        <w:rPr>
          <w:rFonts w:hint="eastAsia"/>
          <w:sz w:val="22"/>
          <w:szCs w:val="24"/>
        </w:rPr>
        <w:t xml:space="preserve">　　　　　　　　４月・・・取り組みの見直しを行い、計画書を作成</w:t>
      </w:r>
      <w:r w:rsidR="00B41393" w:rsidRPr="003234DE">
        <w:rPr>
          <w:sz w:val="22"/>
          <w:szCs w:val="24"/>
        </w:rPr>
        <w:br/>
      </w:r>
      <w:r w:rsidR="00B41393" w:rsidRPr="003234DE">
        <w:rPr>
          <w:rFonts w:hint="eastAsia"/>
          <w:sz w:val="22"/>
          <w:szCs w:val="24"/>
        </w:rPr>
        <w:t xml:space="preserve">　　　　　　　　１０月・・・実施状況確認し、見直し事項を盛り込んでいく</w:t>
      </w:r>
    </w:p>
    <w:p w14:paraId="500BD7AF" w14:textId="77777777" w:rsidR="003234DE" w:rsidRPr="0042331E" w:rsidRDefault="003234DE" w:rsidP="00B41393">
      <w:pPr>
        <w:ind w:left="630" w:hangingChars="300" w:hanging="630"/>
        <w:jc w:val="left"/>
      </w:pPr>
    </w:p>
    <w:p w14:paraId="715E366E" w14:textId="77777777" w:rsidR="003234DE" w:rsidRPr="003234DE" w:rsidRDefault="003234DE" w:rsidP="00B41393">
      <w:pPr>
        <w:ind w:left="660" w:hangingChars="300" w:hanging="660"/>
        <w:jc w:val="left"/>
        <w:rPr>
          <w:sz w:val="22"/>
          <w:szCs w:val="24"/>
        </w:rPr>
      </w:pPr>
      <w:r w:rsidRPr="003234DE">
        <w:rPr>
          <w:rFonts w:hint="eastAsia"/>
          <w:sz w:val="22"/>
          <w:szCs w:val="24"/>
        </w:rPr>
        <w:t>（４）看護職員の負担軽減及び処遇の改善に資する計画</w:t>
      </w:r>
      <w:r w:rsidRPr="003234DE">
        <w:rPr>
          <w:sz w:val="22"/>
          <w:szCs w:val="24"/>
        </w:rPr>
        <w:br/>
      </w:r>
      <w:r w:rsidRPr="003234DE">
        <w:rPr>
          <w:rFonts w:hint="eastAsia"/>
          <w:sz w:val="22"/>
          <w:szCs w:val="24"/>
        </w:rPr>
        <w:t>計画の策定：年に１回の見直しと職員への周知（院内掲示）</w:t>
      </w:r>
    </w:p>
    <w:p w14:paraId="465AFC57" w14:textId="77777777" w:rsidR="003234DE" w:rsidRPr="005C5CE8" w:rsidRDefault="003234DE" w:rsidP="005C5CE8">
      <w:pPr>
        <w:ind w:left="660" w:hangingChars="300" w:hanging="660"/>
        <w:jc w:val="left"/>
        <w:rPr>
          <w:sz w:val="22"/>
          <w:szCs w:val="24"/>
        </w:rPr>
      </w:pPr>
      <w:r w:rsidRPr="003234DE">
        <w:rPr>
          <w:rFonts w:hint="eastAsia"/>
          <w:sz w:val="22"/>
          <w:szCs w:val="24"/>
        </w:rPr>
        <w:t>（５）看護職員の負担軽減及び処遇の改善に関する取り組みの公開</w:t>
      </w:r>
      <w:r w:rsidRPr="003234DE">
        <w:rPr>
          <w:sz w:val="22"/>
          <w:szCs w:val="24"/>
        </w:rPr>
        <w:br/>
      </w:r>
      <w:r w:rsidRPr="005C5CE8">
        <w:rPr>
          <w:rFonts w:hint="eastAsia"/>
          <w:sz w:val="22"/>
          <w:szCs w:val="24"/>
        </w:rPr>
        <w:lastRenderedPageBreak/>
        <w:t>〇院内掲示</w:t>
      </w:r>
      <w:r w:rsidRPr="005C5CE8">
        <w:rPr>
          <w:sz w:val="22"/>
          <w:szCs w:val="24"/>
        </w:rPr>
        <w:br/>
      </w:r>
      <w:r w:rsidRPr="005C5CE8">
        <w:rPr>
          <w:rFonts w:hint="eastAsia"/>
          <w:sz w:val="22"/>
          <w:szCs w:val="24"/>
        </w:rPr>
        <w:t>〇ホームページで公開</w:t>
      </w:r>
    </w:p>
    <w:p w14:paraId="2B8F827A" w14:textId="77777777" w:rsidR="003234DE" w:rsidRPr="0042331E" w:rsidRDefault="0042331E" w:rsidP="0042331E">
      <w:pPr>
        <w:pStyle w:val="a5"/>
        <w:numPr>
          <w:ilvl w:val="0"/>
          <w:numId w:val="1"/>
        </w:numPr>
        <w:ind w:leftChars="0"/>
        <w:jc w:val="left"/>
        <w:rPr>
          <w:b/>
          <w:bCs/>
        </w:rPr>
      </w:pPr>
      <w:r w:rsidRPr="0042331E">
        <w:rPr>
          <w:rFonts w:hint="eastAsia"/>
          <w:b/>
          <w:bCs/>
        </w:rPr>
        <w:t>令和</w:t>
      </w:r>
      <w:r w:rsidR="005C5CE8">
        <w:rPr>
          <w:rFonts w:hint="eastAsia"/>
          <w:b/>
          <w:bCs/>
        </w:rPr>
        <w:t>７年</w:t>
      </w:r>
      <w:r w:rsidRPr="0042331E">
        <w:rPr>
          <w:rFonts w:hint="eastAsia"/>
          <w:b/>
          <w:bCs/>
        </w:rPr>
        <w:t>度　看護職員の負担軽減及び処遇の改善</w:t>
      </w:r>
      <w:r>
        <w:rPr>
          <w:rFonts w:hint="eastAsia"/>
          <w:b/>
          <w:bCs/>
        </w:rPr>
        <w:t>に資する</w:t>
      </w:r>
      <w:r w:rsidRPr="0042331E">
        <w:rPr>
          <w:rFonts w:hint="eastAsia"/>
          <w:b/>
          <w:bCs/>
        </w:rPr>
        <w:t>取り組み及び計画</w:t>
      </w:r>
    </w:p>
    <w:p w14:paraId="3B8D593D" w14:textId="77777777" w:rsidR="0042331E" w:rsidRDefault="0042331E" w:rsidP="0042331E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業務分担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5"/>
        <w:gridCol w:w="3083"/>
        <w:gridCol w:w="4252"/>
        <w:gridCol w:w="1236"/>
      </w:tblGrid>
      <w:tr w:rsidR="00602193" w:rsidRPr="005C5CE8" w14:paraId="5432319C" w14:textId="77777777" w:rsidTr="00602193">
        <w:tc>
          <w:tcPr>
            <w:tcW w:w="1165" w:type="dxa"/>
          </w:tcPr>
          <w:p w14:paraId="38A5479C" w14:textId="77777777" w:rsidR="00602193" w:rsidRDefault="00602193" w:rsidP="004426F8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083" w:type="dxa"/>
          </w:tcPr>
          <w:p w14:paraId="37B90C55" w14:textId="77777777" w:rsidR="00602193" w:rsidRDefault="00602193" w:rsidP="004426F8">
            <w:pPr>
              <w:jc w:val="center"/>
            </w:pPr>
            <w:r>
              <w:rPr>
                <w:rFonts w:hint="eastAsia"/>
              </w:rPr>
              <w:t>令和</w:t>
            </w:r>
            <w:r w:rsidR="005C5CE8">
              <w:rPr>
                <w:rFonts w:hint="eastAsia"/>
              </w:rPr>
              <w:t>7</w:t>
            </w:r>
            <w:r>
              <w:rPr>
                <w:rFonts w:hint="eastAsia"/>
              </w:rPr>
              <w:t>年度　現状及び目標</w:t>
            </w:r>
          </w:p>
        </w:tc>
        <w:tc>
          <w:tcPr>
            <w:tcW w:w="4252" w:type="dxa"/>
          </w:tcPr>
          <w:p w14:paraId="511AD87E" w14:textId="77777777" w:rsidR="00602193" w:rsidRDefault="00602193" w:rsidP="004426F8">
            <w:pPr>
              <w:jc w:val="center"/>
            </w:pPr>
            <w:r>
              <w:rPr>
                <w:rFonts w:hint="eastAsia"/>
              </w:rPr>
              <w:t>具体的な取り組み及び計画</w:t>
            </w:r>
          </w:p>
        </w:tc>
        <w:tc>
          <w:tcPr>
            <w:tcW w:w="1236" w:type="dxa"/>
          </w:tcPr>
          <w:p w14:paraId="0DF03BC8" w14:textId="31E664AF" w:rsidR="00602193" w:rsidRPr="005C5CE8" w:rsidRDefault="005C5CE8" w:rsidP="005C5CE8">
            <w:pPr>
              <w:jc w:val="center"/>
              <w:rPr>
                <w:sz w:val="16"/>
                <w:szCs w:val="18"/>
              </w:rPr>
            </w:pPr>
            <w:r w:rsidRPr="005C5CE8">
              <w:rPr>
                <w:rFonts w:hint="eastAsia"/>
                <w:sz w:val="16"/>
                <w:szCs w:val="18"/>
              </w:rPr>
              <w:t xml:space="preserve">立案について </w:t>
            </w:r>
            <w:r w:rsidR="00602193" w:rsidRPr="005C5CE8">
              <w:rPr>
                <w:rFonts w:hint="eastAsia"/>
                <w:sz w:val="16"/>
                <w:szCs w:val="18"/>
              </w:rPr>
              <w:t>(</w:t>
            </w:r>
            <w:r w:rsidR="00024FA3">
              <w:rPr>
                <w:rFonts w:hint="eastAsia"/>
                <w:sz w:val="16"/>
                <w:szCs w:val="18"/>
              </w:rPr>
              <w:t>10</w:t>
            </w:r>
            <w:r w:rsidRPr="005C5CE8">
              <w:rPr>
                <w:rFonts w:hint="eastAsia"/>
                <w:sz w:val="16"/>
                <w:szCs w:val="18"/>
              </w:rPr>
              <w:t>/</w:t>
            </w:r>
            <w:r w:rsidR="00024FA3">
              <w:rPr>
                <w:rFonts w:hint="eastAsia"/>
                <w:sz w:val="16"/>
                <w:szCs w:val="18"/>
              </w:rPr>
              <w:t>1</w:t>
            </w:r>
            <w:r w:rsidR="00602193" w:rsidRPr="005C5CE8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602193" w14:paraId="30288A79" w14:textId="77777777" w:rsidTr="00602193">
        <w:tc>
          <w:tcPr>
            <w:tcW w:w="1165" w:type="dxa"/>
          </w:tcPr>
          <w:p w14:paraId="24A6123A" w14:textId="77777777" w:rsidR="00602193" w:rsidRDefault="00602193" w:rsidP="004426F8">
            <w:pPr>
              <w:jc w:val="center"/>
            </w:pPr>
          </w:p>
          <w:p w14:paraId="12160BC5" w14:textId="77777777" w:rsidR="00602193" w:rsidRDefault="00602193" w:rsidP="004426F8">
            <w:pPr>
              <w:jc w:val="center"/>
            </w:pPr>
            <w:r>
              <w:rPr>
                <w:rFonts w:hint="eastAsia"/>
              </w:rPr>
              <w:t>薬剤部</w:t>
            </w:r>
          </w:p>
        </w:tc>
        <w:tc>
          <w:tcPr>
            <w:tcW w:w="3083" w:type="dxa"/>
          </w:tcPr>
          <w:p w14:paraId="72CE5017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院外処方体制を維持し、病棟での服薬指導、持参薬管理を担うことにより看護職員の負担を軽減する。</w:t>
            </w:r>
          </w:p>
        </w:tc>
        <w:tc>
          <w:tcPr>
            <w:tcW w:w="4252" w:type="dxa"/>
          </w:tcPr>
          <w:p w14:paraId="6FE38627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・入院時における持参薬の確認・管理</w:t>
            </w:r>
          </w:p>
          <w:p w14:paraId="069E737E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・中止・休薬の再調剤</w:t>
            </w:r>
          </w:p>
          <w:p w14:paraId="07C15CDA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・DI情報の定期提供</w:t>
            </w:r>
          </w:p>
          <w:p w14:paraId="2013D3E4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・薬剤管理指導の強化</w:t>
            </w:r>
          </w:p>
        </w:tc>
        <w:tc>
          <w:tcPr>
            <w:tcW w:w="1236" w:type="dxa"/>
          </w:tcPr>
          <w:p w14:paraId="33B48A40" w14:textId="77777777" w:rsidR="00602193" w:rsidRDefault="005C5CE8" w:rsidP="0042331E">
            <w:pPr>
              <w:jc w:val="left"/>
            </w:pPr>
            <w:r>
              <w:rPr>
                <w:rFonts w:hint="eastAsia"/>
              </w:rPr>
              <w:t>前年より</w:t>
            </w:r>
            <w:r w:rsidR="00602193">
              <w:rPr>
                <w:rFonts w:hint="eastAsia"/>
              </w:rPr>
              <w:t>継続</w:t>
            </w:r>
          </w:p>
        </w:tc>
      </w:tr>
      <w:tr w:rsidR="00602193" w14:paraId="4DEADF90" w14:textId="77777777" w:rsidTr="00602193">
        <w:tc>
          <w:tcPr>
            <w:tcW w:w="1165" w:type="dxa"/>
          </w:tcPr>
          <w:p w14:paraId="1E5519E7" w14:textId="77777777" w:rsidR="00602193" w:rsidRDefault="00602193" w:rsidP="0046354B">
            <w:pPr>
              <w:jc w:val="center"/>
            </w:pPr>
          </w:p>
          <w:p w14:paraId="41CF7382" w14:textId="77777777" w:rsidR="00602193" w:rsidRDefault="00602193" w:rsidP="0046354B">
            <w:pPr>
              <w:jc w:val="center"/>
            </w:pPr>
          </w:p>
          <w:p w14:paraId="4E8F0BBB" w14:textId="77777777" w:rsidR="00602193" w:rsidRDefault="00602193" w:rsidP="0046354B">
            <w:pPr>
              <w:jc w:val="center"/>
            </w:pPr>
          </w:p>
          <w:p w14:paraId="60C1E60A" w14:textId="77777777" w:rsidR="00602193" w:rsidRDefault="00602193" w:rsidP="0046354B">
            <w:pPr>
              <w:jc w:val="center"/>
            </w:pPr>
            <w:r>
              <w:rPr>
                <w:rFonts w:hint="eastAsia"/>
              </w:rPr>
              <w:t>連携室</w:t>
            </w:r>
          </w:p>
        </w:tc>
        <w:tc>
          <w:tcPr>
            <w:tcW w:w="3083" w:type="dxa"/>
          </w:tcPr>
          <w:p w14:paraId="09A2F710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入退院支援と、他医療機関との転院・搬送・受診等の相談並びに調整を行い、看護職員の業務負担を軽減する。また、病棟においては、可能であればナース室での電話やご家族への対応を行い看護業務の軽減を図る。</w:t>
            </w:r>
          </w:p>
        </w:tc>
        <w:tc>
          <w:tcPr>
            <w:tcW w:w="4252" w:type="dxa"/>
          </w:tcPr>
          <w:p w14:paraId="4BECC3BB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・入退院に関する支援と相談および調整業務を行う。</w:t>
            </w:r>
          </w:p>
          <w:p w14:paraId="551DA922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・医師や看護師の要請により、他医療機関との連絡調整を行う。</w:t>
            </w:r>
          </w:p>
          <w:p w14:paraId="6DEE7323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・必要に応じて患者の移送調整を行う。</w:t>
            </w:r>
          </w:p>
          <w:p w14:paraId="6FC3F43B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・ナース室での業務中は必要に応じて電話対応、家族対応を行う。可能であれば、患者の見守りを行う。</w:t>
            </w:r>
          </w:p>
          <w:p w14:paraId="4B7D78A3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・介護保険と施設の専門的な説明は、医師や看護師の要請または状況に応じて患者家族へ行う。</w:t>
            </w:r>
          </w:p>
        </w:tc>
        <w:tc>
          <w:tcPr>
            <w:tcW w:w="1236" w:type="dxa"/>
          </w:tcPr>
          <w:p w14:paraId="2789F323" w14:textId="77777777" w:rsidR="00602193" w:rsidRDefault="005C5CE8" w:rsidP="0042331E">
            <w:pPr>
              <w:jc w:val="left"/>
            </w:pPr>
            <w:r>
              <w:rPr>
                <w:rFonts w:hint="eastAsia"/>
              </w:rPr>
              <w:t>前年より継続</w:t>
            </w:r>
          </w:p>
          <w:p w14:paraId="72414B18" w14:textId="77777777" w:rsidR="00602193" w:rsidRDefault="00602193" w:rsidP="0042331E">
            <w:pPr>
              <w:jc w:val="left"/>
            </w:pPr>
          </w:p>
        </w:tc>
      </w:tr>
      <w:tr w:rsidR="00602193" w14:paraId="56F2588A" w14:textId="77777777" w:rsidTr="00602193">
        <w:tc>
          <w:tcPr>
            <w:tcW w:w="1165" w:type="dxa"/>
          </w:tcPr>
          <w:p w14:paraId="468F7D4A" w14:textId="77777777" w:rsidR="00602193" w:rsidRDefault="00602193" w:rsidP="00C32C00">
            <w:pPr>
              <w:jc w:val="center"/>
            </w:pPr>
          </w:p>
          <w:p w14:paraId="09C661E5" w14:textId="77777777" w:rsidR="00602193" w:rsidRDefault="00602193" w:rsidP="00C32C00">
            <w:pPr>
              <w:jc w:val="center"/>
            </w:pPr>
          </w:p>
          <w:p w14:paraId="1AA631C9" w14:textId="77777777" w:rsidR="00602193" w:rsidRDefault="00602193" w:rsidP="00C32C00">
            <w:pPr>
              <w:jc w:val="center"/>
            </w:pPr>
          </w:p>
          <w:p w14:paraId="74D0AA35" w14:textId="77777777" w:rsidR="00602193" w:rsidRDefault="00602193" w:rsidP="00C32C00">
            <w:pPr>
              <w:jc w:val="center"/>
            </w:pPr>
            <w:r>
              <w:rPr>
                <w:rFonts w:hint="eastAsia"/>
              </w:rPr>
              <w:t>事務部</w:t>
            </w:r>
          </w:p>
        </w:tc>
        <w:tc>
          <w:tcPr>
            <w:tcW w:w="3083" w:type="dxa"/>
          </w:tcPr>
          <w:p w14:paraId="041EAA52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感染症対策により、入院時説明業務は内容が多くなり、時間を以前より要する状態である。また、面会の予約業務も丁寧な説明が必要となっている。入院カルテと書類の整備、各種手続きのサポートなど以上の業務の分担を担うことで看護職員の負担軽減を図る。</w:t>
            </w:r>
          </w:p>
        </w:tc>
        <w:tc>
          <w:tcPr>
            <w:tcW w:w="4252" w:type="dxa"/>
          </w:tcPr>
          <w:p w14:paraId="2778B108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・入院時のご家族への入院説明と手続き</w:t>
            </w:r>
          </w:p>
          <w:p w14:paraId="5C2C3DF2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・入院患者の預り金や貴重品の管理</w:t>
            </w:r>
          </w:p>
          <w:p w14:paraId="2851560A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・入院カルテの閉じ業務</w:t>
            </w:r>
          </w:p>
          <w:p w14:paraId="535E9167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・面会予約の電話受付と説明</w:t>
            </w:r>
          </w:p>
          <w:p w14:paraId="235287CA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・来院者の体温・健康チェックを行う。</w:t>
            </w:r>
          </w:p>
          <w:p w14:paraId="6DFCF91A" w14:textId="2FA32456" w:rsidR="00024FA3" w:rsidRPr="00024FA3" w:rsidRDefault="00024FA3" w:rsidP="0042331E">
            <w:pPr>
              <w:jc w:val="left"/>
              <w:rPr>
                <w:u w:val="wave"/>
              </w:rPr>
            </w:pPr>
            <w:r w:rsidRPr="00024FA3">
              <w:rPr>
                <w:rFonts w:hint="eastAsia"/>
                <w:u w:val="wave"/>
              </w:rPr>
              <w:t>・同意書、診療情報等の保存文書の電子カルテへの取り込みを行う。</w:t>
            </w:r>
          </w:p>
        </w:tc>
        <w:tc>
          <w:tcPr>
            <w:tcW w:w="1236" w:type="dxa"/>
          </w:tcPr>
          <w:p w14:paraId="055FBDD4" w14:textId="77777777" w:rsidR="00602193" w:rsidRDefault="005C5CE8" w:rsidP="0042331E">
            <w:pPr>
              <w:jc w:val="left"/>
            </w:pPr>
            <w:r>
              <w:rPr>
                <w:rFonts w:hint="eastAsia"/>
              </w:rPr>
              <w:t>前年より継続</w:t>
            </w:r>
          </w:p>
          <w:p w14:paraId="7FF3979C" w14:textId="77777777" w:rsidR="00024FA3" w:rsidRDefault="00024FA3" w:rsidP="0042331E">
            <w:pPr>
              <w:jc w:val="left"/>
            </w:pPr>
          </w:p>
          <w:p w14:paraId="55787A11" w14:textId="77777777" w:rsidR="00024FA3" w:rsidRDefault="00024FA3" w:rsidP="0042331E">
            <w:pPr>
              <w:jc w:val="left"/>
            </w:pPr>
          </w:p>
          <w:p w14:paraId="1CED4EBD" w14:textId="3D93223E" w:rsidR="00024FA3" w:rsidRDefault="00024FA3" w:rsidP="0042331E">
            <w:pPr>
              <w:jc w:val="left"/>
            </w:pPr>
            <w:r>
              <w:rPr>
                <w:rFonts w:hint="eastAsia"/>
              </w:rPr>
              <w:t>一部電子カルテ導入にて追加</w:t>
            </w:r>
          </w:p>
        </w:tc>
      </w:tr>
      <w:tr w:rsidR="00602193" w14:paraId="00614E2F" w14:textId="77777777" w:rsidTr="00602193">
        <w:tc>
          <w:tcPr>
            <w:tcW w:w="1165" w:type="dxa"/>
          </w:tcPr>
          <w:p w14:paraId="2A3B8299" w14:textId="77777777" w:rsidR="00602193" w:rsidRDefault="00602193" w:rsidP="00966975">
            <w:pPr>
              <w:ind w:firstLineChars="200" w:firstLine="420"/>
              <w:jc w:val="center"/>
            </w:pPr>
          </w:p>
          <w:p w14:paraId="480DE09A" w14:textId="77777777" w:rsidR="00602193" w:rsidRDefault="00602193" w:rsidP="00966975">
            <w:pPr>
              <w:ind w:firstLineChars="200" w:firstLine="420"/>
              <w:jc w:val="center"/>
            </w:pPr>
          </w:p>
          <w:p w14:paraId="576E568D" w14:textId="77777777" w:rsidR="00602193" w:rsidRDefault="00602193" w:rsidP="00966975">
            <w:pPr>
              <w:jc w:val="center"/>
            </w:pPr>
            <w:r>
              <w:rPr>
                <w:rFonts w:hint="eastAsia"/>
              </w:rPr>
              <w:t>栄養科</w:t>
            </w:r>
          </w:p>
        </w:tc>
        <w:tc>
          <w:tcPr>
            <w:tcW w:w="3083" w:type="dxa"/>
          </w:tcPr>
          <w:p w14:paraId="3EFB3A90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患者様の状態に合わせた食事形態や経管栄養食の種類・適切な量の提案を、栄養管理計画書にて行い看護職員の業務負担を軽減する。</w:t>
            </w:r>
          </w:p>
        </w:tc>
        <w:tc>
          <w:tcPr>
            <w:tcW w:w="4252" w:type="dxa"/>
          </w:tcPr>
          <w:p w14:paraId="470269E6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・栄養管理計画書の作成</w:t>
            </w:r>
          </w:p>
          <w:p w14:paraId="42A57040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・患者様への栄養指導の実施</w:t>
            </w:r>
          </w:p>
          <w:p w14:paraId="5FD01CF7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・必要時食事形態や付加食等の調整</w:t>
            </w:r>
          </w:p>
          <w:p w14:paraId="4DF42824" w14:textId="77777777" w:rsidR="00602193" w:rsidRDefault="00602193" w:rsidP="0042331E">
            <w:pPr>
              <w:jc w:val="left"/>
            </w:pPr>
            <w:r w:rsidRPr="00602193">
              <w:rPr>
                <w:rFonts w:hint="eastAsia"/>
                <w:sz w:val="20"/>
                <w:szCs w:val="21"/>
              </w:rPr>
              <w:t>・看護師とともに、栄養状態の管理を行い、栄養状態の改善と維持、褥瘡防止に努</w:t>
            </w:r>
            <w:r>
              <w:rPr>
                <w:rFonts w:hint="eastAsia"/>
              </w:rPr>
              <w:t>める。</w:t>
            </w:r>
          </w:p>
        </w:tc>
        <w:tc>
          <w:tcPr>
            <w:tcW w:w="1236" w:type="dxa"/>
          </w:tcPr>
          <w:p w14:paraId="2AB4C2F3" w14:textId="77777777" w:rsidR="00602193" w:rsidRDefault="005C5CE8" w:rsidP="0042331E">
            <w:pPr>
              <w:jc w:val="left"/>
            </w:pPr>
            <w:r>
              <w:rPr>
                <w:rFonts w:hint="eastAsia"/>
              </w:rPr>
              <w:t>前年より継続</w:t>
            </w:r>
          </w:p>
          <w:p w14:paraId="73A79DE5" w14:textId="261B176C" w:rsidR="00602193" w:rsidRDefault="00602193" w:rsidP="0042331E">
            <w:pPr>
              <w:jc w:val="left"/>
            </w:pPr>
          </w:p>
        </w:tc>
      </w:tr>
      <w:tr w:rsidR="00602193" w14:paraId="4132B2EF" w14:textId="77777777" w:rsidTr="00602193">
        <w:tc>
          <w:tcPr>
            <w:tcW w:w="1165" w:type="dxa"/>
          </w:tcPr>
          <w:p w14:paraId="30011B72" w14:textId="77777777" w:rsidR="00602193" w:rsidRDefault="00602193" w:rsidP="00FF4B60">
            <w:pPr>
              <w:jc w:val="center"/>
            </w:pPr>
            <w:r>
              <w:rPr>
                <w:rFonts w:hint="eastAsia"/>
              </w:rPr>
              <w:lastRenderedPageBreak/>
              <w:t>放射線科</w:t>
            </w:r>
          </w:p>
        </w:tc>
        <w:tc>
          <w:tcPr>
            <w:tcW w:w="3083" w:type="dxa"/>
          </w:tcPr>
          <w:p w14:paraId="3586AB00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放射線検査の準備と後処理の補助を行い、看護職員の負担を軽減する。</w:t>
            </w:r>
          </w:p>
        </w:tc>
        <w:tc>
          <w:tcPr>
            <w:tcW w:w="4252" w:type="dxa"/>
          </w:tcPr>
          <w:p w14:paraId="0A5AE4E9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・放射線科の検査の準備</w:t>
            </w:r>
          </w:p>
          <w:p w14:paraId="5C0C842D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・必要時、検査時の患者移送を行う。</w:t>
            </w:r>
          </w:p>
          <w:p w14:paraId="6737A1C4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・適時、検査に必要な説明を看護職に代わって行う。</w:t>
            </w:r>
          </w:p>
        </w:tc>
        <w:tc>
          <w:tcPr>
            <w:tcW w:w="1236" w:type="dxa"/>
          </w:tcPr>
          <w:p w14:paraId="5C45B9DD" w14:textId="77777777" w:rsidR="00602193" w:rsidRDefault="005C5CE8" w:rsidP="0042331E">
            <w:pPr>
              <w:jc w:val="left"/>
            </w:pPr>
            <w:r>
              <w:rPr>
                <w:rFonts w:hint="eastAsia"/>
              </w:rPr>
              <w:t>前年より継続</w:t>
            </w:r>
          </w:p>
          <w:p w14:paraId="79F82F12" w14:textId="77777777" w:rsidR="00602193" w:rsidRDefault="00602193" w:rsidP="0042331E">
            <w:pPr>
              <w:jc w:val="left"/>
            </w:pPr>
          </w:p>
        </w:tc>
      </w:tr>
      <w:tr w:rsidR="00602193" w14:paraId="17A17B3A" w14:textId="77777777" w:rsidTr="00602193">
        <w:tc>
          <w:tcPr>
            <w:tcW w:w="1165" w:type="dxa"/>
          </w:tcPr>
          <w:p w14:paraId="51075C28" w14:textId="77777777" w:rsidR="00602193" w:rsidRDefault="00602193" w:rsidP="00285524">
            <w:pPr>
              <w:jc w:val="center"/>
            </w:pPr>
            <w:r>
              <w:rPr>
                <w:rFonts w:hint="eastAsia"/>
              </w:rPr>
              <w:t>リハビリ室</w:t>
            </w:r>
          </w:p>
          <w:p w14:paraId="22674280" w14:textId="77777777" w:rsidR="00602193" w:rsidRDefault="00602193" w:rsidP="00285524">
            <w:pPr>
              <w:jc w:val="center"/>
            </w:pPr>
          </w:p>
        </w:tc>
        <w:tc>
          <w:tcPr>
            <w:tcW w:w="3083" w:type="dxa"/>
          </w:tcPr>
          <w:p w14:paraId="6E6EE56A" w14:textId="77777777" w:rsidR="00602193" w:rsidRDefault="005C5CE8" w:rsidP="0042331E">
            <w:pPr>
              <w:jc w:val="left"/>
            </w:pPr>
            <w:r>
              <w:rPr>
                <w:rFonts w:hint="eastAsia"/>
              </w:rPr>
              <w:t>リハビリ</w:t>
            </w:r>
            <w:r w:rsidR="00602193">
              <w:rPr>
                <w:rFonts w:hint="eastAsia"/>
              </w:rPr>
              <w:t>室への患者搬送とそれに伴う離臥床と移乗動作を</w:t>
            </w:r>
            <w:r>
              <w:rPr>
                <w:rFonts w:hint="eastAsia"/>
              </w:rPr>
              <w:t>リハビリ</w:t>
            </w:r>
            <w:r w:rsidR="00602193">
              <w:rPr>
                <w:rFonts w:hint="eastAsia"/>
              </w:rPr>
              <w:t>室職員が担うことにより、看護職の負担を軽減する。</w:t>
            </w:r>
          </w:p>
        </w:tc>
        <w:tc>
          <w:tcPr>
            <w:tcW w:w="4252" w:type="dxa"/>
          </w:tcPr>
          <w:p w14:paraId="2F640733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・リハビリ時の患者離臥床と移送。</w:t>
            </w:r>
          </w:p>
          <w:p w14:paraId="2B74F463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・ＡＤＬ改善につながるリハビリの実施</w:t>
            </w:r>
          </w:p>
          <w:p w14:paraId="12C17C4C" w14:textId="78FDD600" w:rsidR="00602193" w:rsidRDefault="00602193" w:rsidP="009D6308">
            <w:pPr>
              <w:jc w:val="left"/>
            </w:pPr>
            <w:r>
              <w:rPr>
                <w:rFonts w:hint="eastAsia"/>
              </w:rPr>
              <w:t>・看護師とともに摂食嚥下訓練に取り組み、嚥下機能の評価と改善を図る</w:t>
            </w:r>
          </w:p>
        </w:tc>
        <w:tc>
          <w:tcPr>
            <w:tcW w:w="1236" w:type="dxa"/>
          </w:tcPr>
          <w:p w14:paraId="23CA21AA" w14:textId="77777777" w:rsidR="00602193" w:rsidRDefault="005C5CE8" w:rsidP="0042331E">
            <w:pPr>
              <w:jc w:val="left"/>
            </w:pPr>
            <w:r>
              <w:rPr>
                <w:rFonts w:hint="eastAsia"/>
              </w:rPr>
              <w:t>前年より継続</w:t>
            </w:r>
          </w:p>
          <w:p w14:paraId="1C7A3720" w14:textId="77777777" w:rsidR="00602193" w:rsidRDefault="00602193" w:rsidP="0042331E">
            <w:pPr>
              <w:jc w:val="left"/>
            </w:pPr>
          </w:p>
        </w:tc>
      </w:tr>
      <w:tr w:rsidR="00602193" w14:paraId="2F5273F6" w14:textId="77777777" w:rsidTr="00602193">
        <w:tc>
          <w:tcPr>
            <w:tcW w:w="1165" w:type="dxa"/>
          </w:tcPr>
          <w:p w14:paraId="2901272E" w14:textId="77777777" w:rsidR="00602193" w:rsidRDefault="00602193" w:rsidP="0042331E">
            <w:pPr>
              <w:jc w:val="left"/>
            </w:pPr>
          </w:p>
          <w:p w14:paraId="2C48D1A6" w14:textId="77777777" w:rsidR="00602193" w:rsidRDefault="00602193" w:rsidP="00CE5907">
            <w:pPr>
              <w:jc w:val="center"/>
            </w:pPr>
            <w:r>
              <w:rPr>
                <w:rFonts w:hint="eastAsia"/>
              </w:rPr>
              <w:t>検査科</w:t>
            </w:r>
          </w:p>
        </w:tc>
        <w:tc>
          <w:tcPr>
            <w:tcW w:w="3083" w:type="dxa"/>
          </w:tcPr>
          <w:p w14:paraId="009FA127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検体の回収を行い業務軽減を行う。</w:t>
            </w:r>
          </w:p>
        </w:tc>
        <w:tc>
          <w:tcPr>
            <w:tcW w:w="4252" w:type="dxa"/>
          </w:tcPr>
          <w:p w14:paraId="06F61277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・朝の検体回収を行う。</w:t>
            </w:r>
          </w:p>
          <w:p w14:paraId="292F02AD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・パニック値を直接医師へ直ちに報告する。</w:t>
            </w:r>
          </w:p>
          <w:p w14:paraId="0B86629B" w14:textId="77777777" w:rsidR="00602193" w:rsidRDefault="00602193" w:rsidP="0042331E">
            <w:pPr>
              <w:jc w:val="left"/>
            </w:pPr>
            <w:r>
              <w:rPr>
                <w:rFonts w:hint="eastAsia"/>
              </w:rPr>
              <w:t>（Ｎｓではなく、医師へ直接報告することでＮｓの負担軽減と、迅速な対応が可能）</w:t>
            </w:r>
          </w:p>
        </w:tc>
        <w:tc>
          <w:tcPr>
            <w:tcW w:w="1236" w:type="dxa"/>
          </w:tcPr>
          <w:p w14:paraId="3D819589" w14:textId="77777777" w:rsidR="00602193" w:rsidRDefault="005C5CE8" w:rsidP="0042331E">
            <w:pPr>
              <w:jc w:val="left"/>
            </w:pPr>
            <w:r>
              <w:rPr>
                <w:rFonts w:hint="eastAsia"/>
              </w:rPr>
              <w:t>前年より継続</w:t>
            </w:r>
          </w:p>
        </w:tc>
      </w:tr>
    </w:tbl>
    <w:p w14:paraId="09377598" w14:textId="77777777" w:rsidR="0042331E" w:rsidRDefault="0042331E" w:rsidP="0042331E">
      <w:pPr>
        <w:jc w:val="left"/>
      </w:pPr>
    </w:p>
    <w:p w14:paraId="2FA6F7CD" w14:textId="77777777" w:rsidR="00FF4B60" w:rsidRDefault="00FF4B60" w:rsidP="0042331E">
      <w:pPr>
        <w:jc w:val="left"/>
      </w:pPr>
    </w:p>
    <w:p w14:paraId="337D3410" w14:textId="77777777" w:rsidR="00FF4B60" w:rsidRDefault="00FF4B60" w:rsidP="00FF4B60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t>病棟勤務体制の調整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4252"/>
        <w:gridCol w:w="1236"/>
      </w:tblGrid>
      <w:tr w:rsidR="00602193" w14:paraId="1AE53499" w14:textId="77777777" w:rsidTr="00602193">
        <w:tc>
          <w:tcPr>
            <w:tcW w:w="1129" w:type="dxa"/>
          </w:tcPr>
          <w:p w14:paraId="65431351" w14:textId="77777777" w:rsidR="00602193" w:rsidRDefault="00602193" w:rsidP="00FF4B60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119" w:type="dxa"/>
          </w:tcPr>
          <w:p w14:paraId="5948EB88" w14:textId="77777777" w:rsidR="00602193" w:rsidRDefault="00602193" w:rsidP="00FF4B60">
            <w:pPr>
              <w:jc w:val="center"/>
            </w:pPr>
            <w:r>
              <w:rPr>
                <w:rFonts w:hint="eastAsia"/>
              </w:rPr>
              <w:t>令和</w:t>
            </w:r>
            <w:r w:rsidR="005C5CE8">
              <w:rPr>
                <w:rFonts w:hint="eastAsia"/>
              </w:rPr>
              <w:t>7</w:t>
            </w:r>
            <w:r>
              <w:rPr>
                <w:rFonts w:hint="eastAsia"/>
              </w:rPr>
              <w:t>年度　現状及び目標</w:t>
            </w:r>
          </w:p>
        </w:tc>
        <w:tc>
          <w:tcPr>
            <w:tcW w:w="4252" w:type="dxa"/>
          </w:tcPr>
          <w:p w14:paraId="5D80A9D4" w14:textId="77777777" w:rsidR="00602193" w:rsidRDefault="00602193" w:rsidP="00FF4B60">
            <w:pPr>
              <w:jc w:val="center"/>
            </w:pPr>
            <w:r>
              <w:rPr>
                <w:rFonts w:hint="eastAsia"/>
              </w:rPr>
              <w:t>具体的な取り組み及び計画</w:t>
            </w:r>
          </w:p>
        </w:tc>
        <w:tc>
          <w:tcPr>
            <w:tcW w:w="1236" w:type="dxa"/>
          </w:tcPr>
          <w:p w14:paraId="2C0019A9" w14:textId="3E5AB03C" w:rsidR="00602193" w:rsidRDefault="00602193" w:rsidP="00602193">
            <w:pPr>
              <w:jc w:val="center"/>
            </w:pPr>
            <w:r w:rsidRPr="00602193">
              <w:rPr>
                <w:rFonts w:hint="eastAsia"/>
                <w:sz w:val="20"/>
                <w:szCs w:val="21"/>
              </w:rPr>
              <w:t>評価(</w:t>
            </w:r>
            <w:r w:rsidR="009D6308">
              <w:rPr>
                <w:rFonts w:hint="eastAsia"/>
                <w:sz w:val="20"/>
                <w:szCs w:val="21"/>
              </w:rPr>
              <w:t>10</w:t>
            </w:r>
            <w:r w:rsidRPr="00602193">
              <w:rPr>
                <w:rFonts w:hint="eastAsia"/>
                <w:sz w:val="20"/>
                <w:szCs w:val="21"/>
              </w:rPr>
              <w:t>/</w:t>
            </w:r>
            <w:r w:rsidR="009D6308">
              <w:rPr>
                <w:rFonts w:hint="eastAsia"/>
                <w:sz w:val="20"/>
                <w:szCs w:val="21"/>
              </w:rPr>
              <w:t>1</w:t>
            </w:r>
            <w:r w:rsidRPr="00602193">
              <w:rPr>
                <w:rFonts w:hint="eastAsia"/>
                <w:sz w:val="20"/>
                <w:szCs w:val="21"/>
              </w:rPr>
              <w:t>)</w:t>
            </w:r>
          </w:p>
        </w:tc>
      </w:tr>
      <w:tr w:rsidR="00602193" w14:paraId="52B3ED72" w14:textId="77777777" w:rsidTr="00602193">
        <w:tc>
          <w:tcPr>
            <w:tcW w:w="1129" w:type="dxa"/>
          </w:tcPr>
          <w:p w14:paraId="661FA101" w14:textId="77777777" w:rsidR="00602193" w:rsidRDefault="00602193" w:rsidP="00FF4B60">
            <w:pPr>
              <w:jc w:val="left"/>
            </w:pPr>
          </w:p>
          <w:p w14:paraId="667091E1" w14:textId="77777777" w:rsidR="00602193" w:rsidRDefault="00602193" w:rsidP="00FF4B60">
            <w:pPr>
              <w:jc w:val="left"/>
            </w:pPr>
          </w:p>
          <w:p w14:paraId="079961DF" w14:textId="77777777" w:rsidR="00602193" w:rsidRDefault="00602193" w:rsidP="00CE5907">
            <w:pPr>
              <w:jc w:val="center"/>
            </w:pPr>
            <w:r>
              <w:rPr>
                <w:rFonts w:hint="eastAsia"/>
              </w:rPr>
              <w:t>業務量の調整</w:t>
            </w:r>
          </w:p>
        </w:tc>
        <w:tc>
          <w:tcPr>
            <w:tcW w:w="3119" w:type="dxa"/>
          </w:tcPr>
          <w:p w14:paraId="224C6887" w14:textId="77777777" w:rsidR="00602193" w:rsidRDefault="00602193" w:rsidP="00FF4B60">
            <w:pPr>
              <w:jc w:val="left"/>
            </w:pPr>
            <w:r>
              <w:rPr>
                <w:rFonts w:hint="eastAsia"/>
              </w:rPr>
              <w:t>長時間の時間外勤務が常態化しないよう、業務量と人員の配置を必要時修正していく。</w:t>
            </w:r>
          </w:p>
          <w:p w14:paraId="6852C594" w14:textId="77777777" w:rsidR="00602193" w:rsidRDefault="00602193" w:rsidP="00FF4B60">
            <w:pPr>
              <w:jc w:val="left"/>
            </w:pPr>
            <w:r>
              <w:rPr>
                <w:rFonts w:hint="eastAsia"/>
              </w:rPr>
              <w:t>休日は、有給休暇を全職員確実に５日以上を取得できるようにする。</w:t>
            </w:r>
          </w:p>
        </w:tc>
        <w:tc>
          <w:tcPr>
            <w:tcW w:w="4252" w:type="dxa"/>
          </w:tcPr>
          <w:p w14:paraId="4A72A3FE" w14:textId="77777777" w:rsidR="00602193" w:rsidRDefault="00602193" w:rsidP="00FF4B60">
            <w:pPr>
              <w:jc w:val="left"/>
            </w:pPr>
            <w:r>
              <w:rPr>
                <w:rFonts w:hint="eastAsia"/>
              </w:rPr>
              <w:t>・６カ月に１度、勤務時間、時間外勤務、有給休暇取得率を調査し、改善に向けた業務調整を検討する。</w:t>
            </w:r>
          </w:p>
          <w:p w14:paraId="2B0A3053" w14:textId="77777777" w:rsidR="00602193" w:rsidRDefault="00602193" w:rsidP="00FF4B60">
            <w:pPr>
              <w:jc w:val="left"/>
            </w:pPr>
            <w:r>
              <w:rPr>
                <w:rFonts w:hint="eastAsia"/>
              </w:rPr>
              <w:t>・</w:t>
            </w:r>
          </w:p>
        </w:tc>
        <w:tc>
          <w:tcPr>
            <w:tcW w:w="1236" w:type="dxa"/>
          </w:tcPr>
          <w:p w14:paraId="40ECACF4" w14:textId="77777777" w:rsidR="005C5CE8" w:rsidRPr="005C5CE8" w:rsidRDefault="005C5CE8" w:rsidP="00FF4B60">
            <w:pPr>
              <w:jc w:val="left"/>
            </w:pPr>
            <w:r>
              <w:rPr>
                <w:rFonts w:hint="eastAsia"/>
                <w:sz w:val="18"/>
                <w:szCs w:val="20"/>
              </w:rPr>
              <w:t>全員</w:t>
            </w:r>
            <w:r w:rsidRPr="005C5CE8">
              <w:rPr>
                <w:rFonts w:hint="eastAsia"/>
                <w:sz w:val="18"/>
                <w:szCs w:val="20"/>
              </w:rPr>
              <w:t>有給取得５日</w:t>
            </w:r>
            <w:r>
              <w:rPr>
                <w:rFonts w:hint="eastAsia"/>
                <w:sz w:val="18"/>
                <w:szCs w:val="20"/>
              </w:rPr>
              <w:t>が未達であり、達成に向けて努力する</w:t>
            </w:r>
          </w:p>
        </w:tc>
      </w:tr>
      <w:tr w:rsidR="00602193" w14:paraId="07B44C9A" w14:textId="77777777" w:rsidTr="00602193">
        <w:tc>
          <w:tcPr>
            <w:tcW w:w="1129" w:type="dxa"/>
          </w:tcPr>
          <w:p w14:paraId="5BA92254" w14:textId="77777777" w:rsidR="00602193" w:rsidRDefault="00602193" w:rsidP="00FF4B60">
            <w:pPr>
              <w:jc w:val="left"/>
            </w:pPr>
          </w:p>
          <w:p w14:paraId="6DDAF6DB" w14:textId="77777777" w:rsidR="00602193" w:rsidRDefault="00602193" w:rsidP="00FF4B60">
            <w:pPr>
              <w:jc w:val="left"/>
            </w:pPr>
            <w:r>
              <w:rPr>
                <w:rFonts w:hint="eastAsia"/>
              </w:rPr>
              <w:t>看護補助者の配置</w:t>
            </w:r>
          </w:p>
        </w:tc>
        <w:tc>
          <w:tcPr>
            <w:tcW w:w="3119" w:type="dxa"/>
          </w:tcPr>
          <w:p w14:paraId="043D3370" w14:textId="77777777" w:rsidR="00602193" w:rsidRDefault="00602193" w:rsidP="00FF4B60">
            <w:pPr>
              <w:jc w:val="left"/>
            </w:pPr>
            <w:r>
              <w:rPr>
                <w:rFonts w:hint="eastAsia"/>
              </w:rPr>
              <w:t>看護補助者の適切な配置と増員を図り、看護師及び看護補助者双方の業務負担の軽減を図る。</w:t>
            </w:r>
          </w:p>
        </w:tc>
        <w:tc>
          <w:tcPr>
            <w:tcW w:w="4252" w:type="dxa"/>
          </w:tcPr>
          <w:p w14:paraId="668EA0CA" w14:textId="77777777" w:rsidR="00602193" w:rsidRDefault="00602193" w:rsidP="00FF4B60">
            <w:pPr>
              <w:jc w:val="left"/>
            </w:pPr>
            <w:r>
              <w:rPr>
                <w:rFonts w:hint="eastAsia"/>
              </w:rPr>
              <w:t>・看護補助者の処遇改善として、令和６年２月から厚労省からの指導により手当の新設をおこなった。</w:t>
            </w:r>
          </w:p>
        </w:tc>
        <w:tc>
          <w:tcPr>
            <w:tcW w:w="1236" w:type="dxa"/>
          </w:tcPr>
          <w:p w14:paraId="08BB42AC" w14:textId="77777777" w:rsidR="005C5CE8" w:rsidRPr="005C5CE8" w:rsidRDefault="005C5CE8" w:rsidP="00FF4B60">
            <w:pPr>
              <w:jc w:val="left"/>
              <w:rPr>
                <w:sz w:val="20"/>
                <w:szCs w:val="21"/>
              </w:rPr>
            </w:pPr>
            <w:r w:rsidRPr="005C5CE8">
              <w:rPr>
                <w:rFonts w:hint="eastAsia"/>
                <w:sz w:val="20"/>
                <w:szCs w:val="21"/>
              </w:rPr>
              <w:t>前年より継続</w:t>
            </w:r>
          </w:p>
          <w:p w14:paraId="12F9796F" w14:textId="3827CDA2" w:rsidR="005C5CE8" w:rsidRPr="005C5CE8" w:rsidRDefault="005C5CE8" w:rsidP="00FF4B60">
            <w:pPr>
              <w:jc w:val="left"/>
              <w:rPr>
                <w:sz w:val="20"/>
                <w:szCs w:val="21"/>
              </w:rPr>
            </w:pPr>
          </w:p>
        </w:tc>
      </w:tr>
      <w:tr w:rsidR="00602193" w14:paraId="2BA7E9F9" w14:textId="77777777" w:rsidTr="00602193">
        <w:tc>
          <w:tcPr>
            <w:tcW w:w="1129" w:type="dxa"/>
          </w:tcPr>
          <w:p w14:paraId="2AEB690B" w14:textId="77777777" w:rsidR="00602193" w:rsidRDefault="00602193" w:rsidP="00E71017">
            <w:pPr>
              <w:jc w:val="center"/>
            </w:pPr>
            <w:r w:rsidRPr="00E71017">
              <w:rPr>
                <w:rFonts w:hint="eastAsia"/>
                <w:sz w:val="20"/>
                <w:szCs w:val="21"/>
              </w:rPr>
              <w:t>多様な勤務形態の導入</w:t>
            </w:r>
          </w:p>
        </w:tc>
        <w:tc>
          <w:tcPr>
            <w:tcW w:w="3119" w:type="dxa"/>
          </w:tcPr>
          <w:p w14:paraId="24298E35" w14:textId="77777777" w:rsidR="00602193" w:rsidRDefault="00602193" w:rsidP="00FF4B60">
            <w:pPr>
              <w:jc w:val="left"/>
            </w:pPr>
            <w:r>
              <w:rPr>
                <w:rFonts w:hint="eastAsia"/>
              </w:rPr>
              <w:t>多様な勤務形態の導入を図り、看護職員の負担を軽減する。</w:t>
            </w:r>
          </w:p>
        </w:tc>
        <w:tc>
          <w:tcPr>
            <w:tcW w:w="4252" w:type="dxa"/>
          </w:tcPr>
          <w:p w14:paraId="69415E78" w14:textId="77777777" w:rsidR="00602193" w:rsidRDefault="00602193" w:rsidP="00FF4B60">
            <w:pPr>
              <w:jc w:val="left"/>
            </w:pPr>
            <w:r>
              <w:rPr>
                <w:rFonts w:hint="eastAsia"/>
              </w:rPr>
              <w:t>・労力が多く必要な時間帯に看護職員を配置するためにパート、短時間労働などの勤務形態を活用する。</w:t>
            </w:r>
          </w:p>
          <w:p w14:paraId="0BD20BEC" w14:textId="77777777" w:rsidR="00602193" w:rsidRDefault="00602193" w:rsidP="00FF4B60">
            <w:pPr>
              <w:jc w:val="left"/>
            </w:pPr>
          </w:p>
        </w:tc>
        <w:tc>
          <w:tcPr>
            <w:tcW w:w="1236" w:type="dxa"/>
          </w:tcPr>
          <w:p w14:paraId="1420068C" w14:textId="77777777" w:rsidR="00602193" w:rsidRDefault="005C5CE8" w:rsidP="00FF4B60">
            <w:pPr>
              <w:jc w:val="left"/>
            </w:pPr>
            <w:r>
              <w:rPr>
                <w:rFonts w:hint="eastAsia"/>
              </w:rPr>
              <w:t>前年より継続</w:t>
            </w:r>
          </w:p>
        </w:tc>
      </w:tr>
      <w:tr w:rsidR="00602193" w14:paraId="571E810D" w14:textId="77777777" w:rsidTr="00602193">
        <w:tc>
          <w:tcPr>
            <w:tcW w:w="1129" w:type="dxa"/>
          </w:tcPr>
          <w:p w14:paraId="1A347E20" w14:textId="77777777" w:rsidR="009D6308" w:rsidRDefault="009D6308" w:rsidP="005F2D26">
            <w:pPr>
              <w:jc w:val="center"/>
            </w:pPr>
          </w:p>
          <w:p w14:paraId="63C7C960" w14:textId="6AD74E3D" w:rsidR="00602193" w:rsidRDefault="00602193" w:rsidP="009D6308">
            <w:r>
              <w:rPr>
                <w:rFonts w:hint="eastAsia"/>
              </w:rPr>
              <w:t>２交代</w:t>
            </w:r>
            <w:r w:rsidR="00E710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夜勤</w:t>
            </w:r>
          </w:p>
        </w:tc>
        <w:tc>
          <w:tcPr>
            <w:tcW w:w="3119" w:type="dxa"/>
          </w:tcPr>
          <w:p w14:paraId="02855281" w14:textId="77777777" w:rsidR="00602193" w:rsidRDefault="00602193" w:rsidP="00FF4B60">
            <w:pPr>
              <w:jc w:val="left"/>
            </w:pPr>
            <w:r>
              <w:rPr>
                <w:rFonts w:hint="eastAsia"/>
              </w:rPr>
              <w:t>適切な休息時間を確保し、夜勤負担の軽減を図る。</w:t>
            </w:r>
          </w:p>
        </w:tc>
        <w:tc>
          <w:tcPr>
            <w:tcW w:w="4252" w:type="dxa"/>
          </w:tcPr>
          <w:p w14:paraId="4FBABE2F" w14:textId="77777777" w:rsidR="00602193" w:rsidRDefault="00602193" w:rsidP="00FF4B60">
            <w:pPr>
              <w:jc w:val="left"/>
            </w:pPr>
            <w:r>
              <w:rPr>
                <w:rFonts w:hint="eastAsia"/>
              </w:rPr>
              <w:t>・９０分の仮眠時間を可能な限り確保できるよう推奨する。</w:t>
            </w:r>
          </w:p>
          <w:p w14:paraId="26FAD5CE" w14:textId="77777777" w:rsidR="00602193" w:rsidRDefault="00602193" w:rsidP="00FF4B60">
            <w:pPr>
              <w:jc w:val="left"/>
            </w:pPr>
            <w:r>
              <w:rPr>
                <w:rFonts w:hint="eastAsia"/>
              </w:rPr>
              <w:t>・夜勤明けの翌日は原則休日とする。</w:t>
            </w:r>
          </w:p>
          <w:p w14:paraId="2A82A1EF" w14:textId="77777777" w:rsidR="009D6308" w:rsidRDefault="009D6308" w:rsidP="00FF4B60">
            <w:pPr>
              <w:jc w:val="left"/>
            </w:pPr>
          </w:p>
          <w:p w14:paraId="20DD2BB7" w14:textId="77777777" w:rsidR="009D6308" w:rsidRDefault="009D6308" w:rsidP="00FF4B60">
            <w:pPr>
              <w:jc w:val="left"/>
            </w:pPr>
          </w:p>
          <w:p w14:paraId="4A1EE811" w14:textId="77777777" w:rsidR="009D6308" w:rsidRDefault="009D6308" w:rsidP="00FF4B60">
            <w:pPr>
              <w:jc w:val="left"/>
            </w:pPr>
          </w:p>
        </w:tc>
        <w:tc>
          <w:tcPr>
            <w:tcW w:w="1236" w:type="dxa"/>
          </w:tcPr>
          <w:p w14:paraId="1EB9C099" w14:textId="77777777" w:rsidR="00602193" w:rsidRDefault="005C5CE8" w:rsidP="00FF4B60">
            <w:pPr>
              <w:jc w:val="left"/>
            </w:pPr>
            <w:r>
              <w:rPr>
                <w:rFonts w:hint="eastAsia"/>
              </w:rPr>
              <w:t>前年より継続</w:t>
            </w:r>
          </w:p>
        </w:tc>
      </w:tr>
    </w:tbl>
    <w:p w14:paraId="4849B6E6" w14:textId="3E7610E6" w:rsidR="005F2D26" w:rsidRDefault="00743472" w:rsidP="009D6308">
      <w:pPr>
        <w:pStyle w:val="a5"/>
        <w:numPr>
          <w:ilvl w:val="0"/>
          <w:numId w:val="2"/>
        </w:numPr>
        <w:ind w:leftChars="0"/>
        <w:jc w:val="left"/>
      </w:pPr>
      <w:r>
        <w:rPr>
          <w:rFonts w:hint="eastAsia"/>
        </w:rPr>
        <w:lastRenderedPageBreak/>
        <w:t>妊娠・子育て中・介護中の看護職員に対する配慮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4252"/>
        <w:gridCol w:w="1236"/>
      </w:tblGrid>
      <w:tr w:rsidR="00602193" w14:paraId="0913F469" w14:textId="77777777" w:rsidTr="00602193">
        <w:tc>
          <w:tcPr>
            <w:tcW w:w="1129" w:type="dxa"/>
          </w:tcPr>
          <w:p w14:paraId="4EFA73F7" w14:textId="77777777" w:rsidR="00602193" w:rsidRDefault="00602193" w:rsidP="007C6D0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119" w:type="dxa"/>
          </w:tcPr>
          <w:p w14:paraId="793F9F79" w14:textId="77777777" w:rsidR="00602193" w:rsidRDefault="00602193" w:rsidP="007C6D0E">
            <w:pPr>
              <w:jc w:val="center"/>
            </w:pPr>
            <w:r>
              <w:rPr>
                <w:rFonts w:hint="eastAsia"/>
              </w:rPr>
              <w:t>令和６年度　現状及び目標</w:t>
            </w:r>
          </w:p>
        </w:tc>
        <w:tc>
          <w:tcPr>
            <w:tcW w:w="4252" w:type="dxa"/>
          </w:tcPr>
          <w:p w14:paraId="18D5CF82" w14:textId="77777777" w:rsidR="00602193" w:rsidRDefault="00602193" w:rsidP="007C6D0E">
            <w:pPr>
              <w:jc w:val="center"/>
            </w:pPr>
            <w:r>
              <w:rPr>
                <w:rFonts w:hint="eastAsia"/>
              </w:rPr>
              <w:t>具体的な取り組み及び計画</w:t>
            </w:r>
          </w:p>
        </w:tc>
        <w:tc>
          <w:tcPr>
            <w:tcW w:w="1236" w:type="dxa"/>
          </w:tcPr>
          <w:p w14:paraId="5D866D17" w14:textId="4D903138" w:rsidR="00602193" w:rsidRDefault="00602193" w:rsidP="00602193">
            <w:pPr>
              <w:jc w:val="center"/>
            </w:pPr>
            <w:r w:rsidRPr="00602193">
              <w:rPr>
                <w:rFonts w:hint="eastAsia"/>
                <w:sz w:val="20"/>
                <w:szCs w:val="21"/>
              </w:rPr>
              <w:t>評価(</w:t>
            </w:r>
            <w:r w:rsidR="009D6308">
              <w:rPr>
                <w:rFonts w:hint="eastAsia"/>
                <w:sz w:val="20"/>
                <w:szCs w:val="21"/>
              </w:rPr>
              <w:t>10/1</w:t>
            </w:r>
            <w:r w:rsidRPr="00602193">
              <w:rPr>
                <w:rFonts w:hint="eastAsia"/>
                <w:sz w:val="20"/>
                <w:szCs w:val="21"/>
              </w:rPr>
              <w:t>)</w:t>
            </w:r>
          </w:p>
        </w:tc>
      </w:tr>
      <w:tr w:rsidR="00602193" w14:paraId="6DAA50C1" w14:textId="77777777" w:rsidTr="00602193">
        <w:tc>
          <w:tcPr>
            <w:tcW w:w="1129" w:type="dxa"/>
          </w:tcPr>
          <w:p w14:paraId="5D940695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夜勤の減免制度</w:t>
            </w:r>
          </w:p>
        </w:tc>
        <w:tc>
          <w:tcPr>
            <w:tcW w:w="3119" w:type="dxa"/>
            <w:vMerge w:val="restart"/>
          </w:tcPr>
          <w:p w14:paraId="12CD62F0" w14:textId="77777777" w:rsidR="00602193" w:rsidRDefault="00602193" w:rsidP="00743472">
            <w:pPr>
              <w:jc w:val="left"/>
            </w:pPr>
          </w:p>
          <w:p w14:paraId="6C595EBC" w14:textId="77777777" w:rsidR="00602193" w:rsidRDefault="00602193" w:rsidP="00743472">
            <w:pPr>
              <w:jc w:val="left"/>
            </w:pPr>
          </w:p>
          <w:p w14:paraId="3B94526D" w14:textId="77777777" w:rsidR="00602193" w:rsidRDefault="00602193" w:rsidP="00743472">
            <w:pPr>
              <w:jc w:val="left"/>
            </w:pPr>
          </w:p>
          <w:p w14:paraId="442AEA73" w14:textId="77777777" w:rsidR="00602193" w:rsidRDefault="00602193" w:rsidP="00743472">
            <w:pPr>
              <w:jc w:val="left"/>
            </w:pPr>
          </w:p>
          <w:p w14:paraId="3D71293A" w14:textId="77777777" w:rsidR="00602193" w:rsidRDefault="00602193" w:rsidP="00743472">
            <w:pPr>
              <w:jc w:val="left"/>
            </w:pPr>
          </w:p>
          <w:p w14:paraId="39475BAE" w14:textId="77777777" w:rsidR="00602193" w:rsidRDefault="00602193" w:rsidP="00743472">
            <w:pPr>
              <w:jc w:val="left"/>
            </w:pPr>
          </w:p>
          <w:p w14:paraId="0194F23D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当該職員に対し、個々の状況、要望に応じて勤務時間を調整し、働きやすい環境を整備する。</w:t>
            </w:r>
          </w:p>
        </w:tc>
        <w:tc>
          <w:tcPr>
            <w:tcW w:w="4252" w:type="dxa"/>
          </w:tcPr>
          <w:p w14:paraId="4A1DC156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当該職員の申し出により、夜勤を免除する。</w:t>
            </w:r>
          </w:p>
        </w:tc>
        <w:tc>
          <w:tcPr>
            <w:tcW w:w="1236" w:type="dxa"/>
          </w:tcPr>
          <w:p w14:paraId="728EDC67" w14:textId="77777777" w:rsidR="00602193" w:rsidRDefault="005C5CE8" w:rsidP="00743472">
            <w:pPr>
              <w:jc w:val="left"/>
            </w:pPr>
            <w:r>
              <w:rPr>
                <w:rFonts w:hint="eastAsia"/>
              </w:rPr>
              <w:t>前年より継続</w:t>
            </w:r>
          </w:p>
        </w:tc>
      </w:tr>
      <w:tr w:rsidR="00602193" w14:paraId="330FA4B6" w14:textId="77777777" w:rsidTr="00602193">
        <w:tc>
          <w:tcPr>
            <w:tcW w:w="1129" w:type="dxa"/>
          </w:tcPr>
          <w:p w14:paraId="39E8E756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所定外労働の免除</w:t>
            </w:r>
          </w:p>
        </w:tc>
        <w:tc>
          <w:tcPr>
            <w:tcW w:w="3119" w:type="dxa"/>
            <w:vMerge/>
          </w:tcPr>
          <w:p w14:paraId="36FFA562" w14:textId="77777777" w:rsidR="00602193" w:rsidRDefault="00602193" w:rsidP="00743472">
            <w:pPr>
              <w:jc w:val="left"/>
            </w:pPr>
          </w:p>
        </w:tc>
        <w:tc>
          <w:tcPr>
            <w:tcW w:w="4252" w:type="dxa"/>
          </w:tcPr>
          <w:p w14:paraId="087883F6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当該職員の申し出により、所定外労働を免除する。</w:t>
            </w:r>
          </w:p>
        </w:tc>
        <w:tc>
          <w:tcPr>
            <w:tcW w:w="1236" w:type="dxa"/>
          </w:tcPr>
          <w:p w14:paraId="126B224D" w14:textId="77777777" w:rsidR="00602193" w:rsidRPr="00602193" w:rsidRDefault="005C5CE8" w:rsidP="00743472">
            <w:pPr>
              <w:jc w:val="left"/>
            </w:pPr>
            <w:r>
              <w:rPr>
                <w:rFonts w:hint="eastAsia"/>
              </w:rPr>
              <w:t>前年より継続</w:t>
            </w:r>
          </w:p>
        </w:tc>
      </w:tr>
      <w:tr w:rsidR="00602193" w14:paraId="24719490" w14:textId="77777777" w:rsidTr="00602193">
        <w:tc>
          <w:tcPr>
            <w:tcW w:w="1129" w:type="dxa"/>
          </w:tcPr>
          <w:p w14:paraId="7A2EB18E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時間外労働の制限</w:t>
            </w:r>
          </w:p>
        </w:tc>
        <w:tc>
          <w:tcPr>
            <w:tcW w:w="3119" w:type="dxa"/>
            <w:vMerge/>
          </w:tcPr>
          <w:p w14:paraId="6C5E93D0" w14:textId="77777777" w:rsidR="00602193" w:rsidRDefault="00602193" w:rsidP="00743472">
            <w:pPr>
              <w:jc w:val="left"/>
            </w:pPr>
          </w:p>
        </w:tc>
        <w:tc>
          <w:tcPr>
            <w:tcW w:w="4252" w:type="dxa"/>
          </w:tcPr>
          <w:p w14:paraId="03597CE4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当該職員の申し出により、時間外労働の制限を行う。</w:t>
            </w:r>
          </w:p>
        </w:tc>
        <w:tc>
          <w:tcPr>
            <w:tcW w:w="1236" w:type="dxa"/>
          </w:tcPr>
          <w:p w14:paraId="1B18E0B7" w14:textId="77777777" w:rsidR="00602193" w:rsidRDefault="005C5CE8" w:rsidP="00743472">
            <w:pPr>
              <w:jc w:val="left"/>
            </w:pPr>
            <w:r>
              <w:rPr>
                <w:rFonts w:hint="eastAsia"/>
              </w:rPr>
              <w:t>前年より継続</w:t>
            </w:r>
          </w:p>
        </w:tc>
      </w:tr>
      <w:tr w:rsidR="00602193" w14:paraId="67CA15F6" w14:textId="77777777" w:rsidTr="00602193">
        <w:tc>
          <w:tcPr>
            <w:tcW w:w="1129" w:type="dxa"/>
          </w:tcPr>
          <w:p w14:paraId="345D281D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半日・時間単位休暇制度</w:t>
            </w:r>
          </w:p>
        </w:tc>
        <w:tc>
          <w:tcPr>
            <w:tcW w:w="3119" w:type="dxa"/>
            <w:vMerge/>
          </w:tcPr>
          <w:p w14:paraId="74D8A52B" w14:textId="77777777" w:rsidR="00602193" w:rsidRDefault="00602193" w:rsidP="00743472">
            <w:pPr>
              <w:jc w:val="left"/>
            </w:pPr>
          </w:p>
        </w:tc>
        <w:tc>
          <w:tcPr>
            <w:tcW w:w="4252" w:type="dxa"/>
          </w:tcPr>
          <w:p w14:paraId="36454B26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有給休暇について、半日単位・時間単位で取得可能。</w:t>
            </w:r>
          </w:p>
        </w:tc>
        <w:tc>
          <w:tcPr>
            <w:tcW w:w="1236" w:type="dxa"/>
          </w:tcPr>
          <w:p w14:paraId="1B60B345" w14:textId="77777777" w:rsidR="00602193" w:rsidRDefault="005C5CE8" w:rsidP="00743472">
            <w:pPr>
              <w:jc w:val="left"/>
            </w:pPr>
            <w:r>
              <w:rPr>
                <w:rFonts w:hint="eastAsia"/>
              </w:rPr>
              <w:t>前年より継続</w:t>
            </w:r>
          </w:p>
        </w:tc>
      </w:tr>
      <w:tr w:rsidR="00602193" w14:paraId="3F5BB252" w14:textId="77777777" w:rsidTr="00602193">
        <w:tc>
          <w:tcPr>
            <w:tcW w:w="1129" w:type="dxa"/>
          </w:tcPr>
          <w:p w14:paraId="4EB96B8A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所定労働時間の短縮</w:t>
            </w:r>
          </w:p>
        </w:tc>
        <w:tc>
          <w:tcPr>
            <w:tcW w:w="3119" w:type="dxa"/>
            <w:vMerge/>
          </w:tcPr>
          <w:p w14:paraId="3A5F598F" w14:textId="77777777" w:rsidR="00602193" w:rsidRDefault="00602193" w:rsidP="00743472">
            <w:pPr>
              <w:jc w:val="left"/>
            </w:pPr>
          </w:p>
        </w:tc>
        <w:tc>
          <w:tcPr>
            <w:tcW w:w="4252" w:type="dxa"/>
          </w:tcPr>
          <w:p w14:paraId="76FBA746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当該職員の申し出により、所定労働時間の短縮を講じる。（原則１時間）</w:t>
            </w:r>
          </w:p>
        </w:tc>
        <w:tc>
          <w:tcPr>
            <w:tcW w:w="1236" w:type="dxa"/>
          </w:tcPr>
          <w:p w14:paraId="2F4D30F3" w14:textId="77777777" w:rsidR="00602193" w:rsidRDefault="005C5CE8" w:rsidP="00743472">
            <w:pPr>
              <w:jc w:val="left"/>
            </w:pPr>
            <w:r>
              <w:rPr>
                <w:rFonts w:hint="eastAsia"/>
              </w:rPr>
              <w:t>前年より継続</w:t>
            </w:r>
          </w:p>
        </w:tc>
      </w:tr>
      <w:tr w:rsidR="00602193" w14:paraId="2C92FFB7" w14:textId="77777777" w:rsidTr="00602193">
        <w:tc>
          <w:tcPr>
            <w:tcW w:w="1129" w:type="dxa"/>
          </w:tcPr>
          <w:p w14:paraId="3BD4B7AD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子の看護休暇</w:t>
            </w:r>
          </w:p>
          <w:p w14:paraId="6A97310D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 xml:space="preserve">　・</w:t>
            </w:r>
          </w:p>
          <w:p w14:paraId="4541AB52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介護休暇</w:t>
            </w:r>
          </w:p>
        </w:tc>
        <w:tc>
          <w:tcPr>
            <w:tcW w:w="3119" w:type="dxa"/>
            <w:vMerge/>
          </w:tcPr>
          <w:p w14:paraId="03563C57" w14:textId="77777777" w:rsidR="00602193" w:rsidRDefault="00602193" w:rsidP="00743472">
            <w:pPr>
              <w:jc w:val="left"/>
            </w:pPr>
          </w:p>
        </w:tc>
        <w:tc>
          <w:tcPr>
            <w:tcW w:w="4252" w:type="dxa"/>
          </w:tcPr>
          <w:p w14:paraId="1E557707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当該職員の申し出により、家族の人数によって年間最大１０日取得できる。時間単位の取得も可能。</w:t>
            </w:r>
          </w:p>
        </w:tc>
        <w:tc>
          <w:tcPr>
            <w:tcW w:w="1236" w:type="dxa"/>
          </w:tcPr>
          <w:p w14:paraId="4FC3FB78" w14:textId="77777777" w:rsidR="00602193" w:rsidRDefault="005C5CE8" w:rsidP="00743472">
            <w:pPr>
              <w:jc w:val="left"/>
            </w:pPr>
            <w:r>
              <w:rPr>
                <w:rFonts w:hint="eastAsia"/>
              </w:rPr>
              <w:t>前年より継続</w:t>
            </w:r>
          </w:p>
        </w:tc>
      </w:tr>
      <w:tr w:rsidR="00602193" w14:paraId="7A001CA8" w14:textId="77777777" w:rsidTr="00602193">
        <w:tc>
          <w:tcPr>
            <w:tcW w:w="1129" w:type="dxa"/>
          </w:tcPr>
          <w:p w14:paraId="1E68D025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他部署等への配置転換</w:t>
            </w:r>
          </w:p>
        </w:tc>
        <w:tc>
          <w:tcPr>
            <w:tcW w:w="3119" w:type="dxa"/>
            <w:vMerge/>
          </w:tcPr>
          <w:p w14:paraId="3605EBEA" w14:textId="77777777" w:rsidR="00602193" w:rsidRDefault="00602193" w:rsidP="00743472">
            <w:pPr>
              <w:jc w:val="left"/>
            </w:pPr>
          </w:p>
        </w:tc>
        <w:tc>
          <w:tcPr>
            <w:tcW w:w="4252" w:type="dxa"/>
          </w:tcPr>
          <w:p w14:paraId="1C384CFF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当該職員の要望や勤務時間に配慮した配置転換を検討する。</w:t>
            </w:r>
          </w:p>
        </w:tc>
        <w:tc>
          <w:tcPr>
            <w:tcW w:w="1236" w:type="dxa"/>
          </w:tcPr>
          <w:p w14:paraId="36EE9613" w14:textId="77777777" w:rsidR="00602193" w:rsidRDefault="005C5CE8" w:rsidP="00743472">
            <w:pPr>
              <w:jc w:val="left"/>
            </w:pPr>
            <w:r>
              <w:rPr>
                <w:rFonts w:hint="eastAsia"/>
              </w:rPr>
              <w:t>前年より継続</w:t>
            </w:r>
          </w:p>
        </w:tc>
      </w:tr>
      <w:tr w:rsidR="00602193" w14:paraId="7C499C6B" w14:textId="77777777" w:rsidTr="00602193">
        <w:tc>
          <w:tcPr>
            <w:tcW w:w="1129" w:type="dxa"/>
          </w:tcPr>
          <w:p w14:paraId="71585D5A" w14:textId="77777777" w:rsidR="00602193" w:rsidRDefault="00602193" w:rsidP="00462E34">
            <w:pPr>
              <w:jc w:val="center"/>
            </w:pPr>
            <w:r>
              <w:rPr>
                <w:rFonts w:hint="eastAsia"/>
              </w:rPr>
              <w:t>復職後の職務</w:t>
            </w:r>
          </w:p>
        </w:tc>
        <w:tc>
          <w:tcPr>
            <w:tcW w:w="3119" w:type="dxa"/>
            <w:vMerge/>
          </w:tcPr>
          <w:p w14:paraId="66023D81" w14:textId="77777777" w:rsidR="00602193" w:rsidRDefault="00602193" w:rsidP="00743472">
            <w:pPr>
              <w:jc w:val="left"/>
            </w:pPr>
          </w:p>
        </w:tc>
        <w:tc>
          <w:tcPr>
            <w:tcW w:w="4252" w:type="dxa"/>
          </w:tcPr>
          <w:p w14:paraId="7EFE68C8" w14:textId="77777777" w:rsidR="00602193" w:rsidRDefault="00602193" w:rsidP="00743472">
            <w:pPr>
              <w:jc w:val="left"/>
            </w:pPr>
            <w:r>
              <w:rPr>
                <w:rFonts w:hint="eastAsia"/>
              </w:rPr>
              <w:t>スムーズな職場復帰が行えるよう、原則として休業直前の部署及び職務に戻れるよう配慮する。</w:t>
            </w:r>
          </w:p>
        </w:tc>
        <w:tc>
          <w:tcPr>
            <w:tcW w:w="1236" w:type="dxa"/>
          </w:tcPr>
          <w:p w14:paraId="0106C895" w14:textId="77777777" w:rsidR="00602193" w:rsidRDefault="005C5CE8" w:rsidP="00743472">
            <w:pPr>
              <w:jc w:val="left"/>
            </w:pPr>
            <w:r>
              <w:rPr>
                <w:rFonts w:hint="eastAsia"/>
              </w:rPr>
              <w:t>前年より継続</w:t>
            </w:r>
          </w:p>
        </w:tc>
      </w:tr>
    </w:tbl>
    <w:p w14:paraId="2F02C017" w14:textId="77777777" w:rsidR="00743472" w:rsidRDefault="00743472" w:rsidP="00743472">
      <w:pPr>
        <w:jc w:val="left"/>
      </w:pPr>
    </w:p>
    <w:sectPr w:rsidR="00743472" w:rsidSect="00A904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BD65" w14:textId="77777777" w:rsidR="004D6466" w:rsidRDefault="004D6466" w:rsidP="00E71017">
      <w:r>
        <w:separator/>
      </w:r>
    </w:p>
  </w:endnote>
  <w:endnote w:type="continuationSeparator" w:id="0">
    <w:p w14:paraId="2CE7A7D0" w14:textId="77777777" w:rsidR="004D6466" w:rsidRDefault="004D6466" w:rsidP="00E7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39CF" w14:textId="77777777" w:rsidR="004D6466" w:rsidRDefault="004D6466" w:rsidP="00E71017">
      <w:r>
        <w:separator/>
      </w:r>
    </w:p>
  </w:footnote>
  <w:footnote w:type="continuationSeparator" w:id="0">
    <w:p w14:paraId="5688B2AD" w14:textId="77777777" w:rsidR="004D6466" w:rsidRDefault="004D6466" w:rsidP="00E7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656A"/>
    <w:multiLevelType w:val="hybridMultilevel"/>
    <w:tmpl w:val="5AA270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BD0330"/>
    <w:multiLevelType w:val="hybridMultilevel"/>
    <w:tmpl w:val="C45ECB70"/>
    <w:lvl w:ilvl="0" w:tplc="BEB80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5048265">
    <w:abstractNumId w:val="0"/>
  </w:num>
  <w:num w:numId="2" w16cid:durableId="138093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5F"/>
    <w:rsid w:val="00024FA3"/>
    <w:rsid w:val="000D3E0C"/>
    <w:rsid w:val="000E7293"/>
    <w:rsid w:val="00222B9C"/>
    <w:rsid w:val="00285524"/>
    <w:rsid w:val="002A19B2"/>
    <w:rsid w:val="003234DE"/>
    <w:rsid w:val="00363F6F"/>
    <w:rsid w:val="0042331E"/>
    <w:rsid w:val="004426F8"/>
    <w:rsid w:val="00462E34"/>
    <w:rsid w:val="0046354B"/>
    <w:rsid w:val="004D6466"/>
    <w:rsid w:val="0050134F"/>
    <w:rsid w:val="00546E08"/>
    <w:rsid w:val="005B2211"/>
    <w:rsid w:val="005C5CE8"/>
    <w:rsid w:val="005C71C5"/>
    <w:rsid w:val="005F2D26"/>
    <w:rsid w:val="00602193"/>
    <w:rsid w:val="00697E17"/>
    <w:rsid w:val="00743472"/>
    <w:rsid w:val="00780328"/>
    <w:rsid w:val="007C6D0E"/>
    <w:rsid w:val="00837ABE"/>
    <w:rsid w:val="00860005"/>
    <w:rsid w:val="008C4F0D"/>
    <w:rsid w:val="008E5558"/>
    <w:rsid w:val="00957713"/>
    <w:rsid w:val="00966975"/>
    <w:rsid w:val="009D6308"/>
    <w:rsid w:val="00A730A5"/>
    <w:rsid w:val="00A9045F"/>
    <w:rsid w:val="00B127BD"/>
    <w:rsid w:val="00B14313"/>
    <w:rsid w:val="00B41393"/>
    <w:rsid w:val="00B64D47"/>
    <w:rsid w:val="00BE02BF"/>
    <w:rsid w:val="00C136B6"/>
    <w:rsid w:val="00C32C00"/>
    <w:rsid w:val="00C5014F"/>
    <w:rsid w:val="00CE5907"/>
    <w:rsid w:val="00D56D61"/>
    <w:rsid w:val="00E71017"/>
    <w:rsid w:val="00E74247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BDE50"/>
  <w15:chartTrackingRefBased/>
  <w15:docId w15:val="{F2CF90D0-FFB9-4794-8685-82D654AA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045F"/>
  </w:style>
  <w:style w:type="character" w:customStyle="1" w:styleId="a4">
    <w:name w:val="日付 (文字)"/>
    <w:basedOn w:val="a0"/>
    <w:link w:val="a3"/>
    <w:uiPriority w:val="99"/>
    <w:semiHidden/>
    <w:rsid w:val="00A9045F"/>
  </w:style>
  <w:style w:type="paragraph" w:styleId="a5">
    <w:name w:val="List Paragraph"/>
    <w:basedOn w:val="a"/>
    <w:uiPriority w:val="34"/>
    <w:qFormat/>
    <w:rsid w:val="00546E08"/>
    <w:pPr>
      <w:ind w:leftChars="400" w:left="840"/>
    </w:pPr>
  </w:style>
  <w:style w:type="table" w:styleId="a6">
    <w:name w:val="Table Grid"/>
    <w:basedOn w:val="a1"/>
    <w:uiPriority w:val="39"/>
    <w:rsid w:val="0042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10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1017"/>
  </w:style>
  <w:style w:type="paragraph" w:styleId="a9">
    <w:name w:val="footer"/>
    <w:basedOn w:val="a"/>
    <w:link w:val="aa"/>
    <w:uiPriority w:val="99"/>
    <w:unhideWhenUsed/>
    <w:rsid w:val="00E710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菅又</dc:creator>
  <cp:keywords/>
  <dc:description/>
  <cp:lastModifiedBy>sugamatahospital@outlook.jp</cp:lastModifiedBy>
  <cp:revision>2</cp:revision>
  <cp:lastPrinted>2025-04-21T02:45:00Z</cp:lastPrinted>
  <dcterms:created xsi:type="dcterms:W3CDTF">2025-12-01T08:29:00Z</dcterms:created>
  <dcterms:modified xsi:type="dcterms:W3CDTF">2025-12-01T08:29:00Z</dcterms:modified>
</cp:coreProperties>
</file>